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4F6" w:rsidRPr="004374F6" w:rsidRDefault="004374F6" w:rsidP="004374F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4F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Ind w:w="250" w:type="dxa"/>
        <w:tblLook w:val="04A0" w:firstRow="1" w:lastRow="0" w:firstColumn="1" w:lastColumn="0" w:noHBand="0" w:noVBand="1"/>
      </w:tblPr>
      <w:tblGrid>
        <w:gridCol w:w="2909"/>
        <w:gridCol w:w="1488"/>
        <w:gridCol w:w="1684"/>
        <w:gridCol w:w="1158"/>
        <w:gridCol w:w="1856"/>
      </w:tblGrid>
      <w:tr w:rsidR="004374F6" w:rsidRPr="004374F6" w:rsidTr="004374F6">
        <w:trPr>
          <w:trHeight w:val="300"/>
          <w:tblCellSpacing w:w="0" w:type="dxa"/>
        </w:trPr>
        <w:tc>
          <w:tcPr>
            <w:tcW w:w="2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Название издания</w:t>
            </w:r>
          </w:p>
        </w:tc>
        <w:tc>
          <w:tcPr>
            <w:tcW w:w="14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Город</w:t>
            </w:r>
          </w:p>
        </w:tc>
        <w:tc>
          <w:tcPr>
            <w:tcW w:w="16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Периодичность</w:t>
            </w:r>
          </w:p>
        </w:tc>
        <w:tc>
          <w:tcPr>
            <w:tcW w:w="11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Начало архива</w:t>
            </w:r>
          </w:p>
        </w:tc>
        <w:tc>
          <w:tcPr>
            <w:tcW w:w="18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Конец архива</w:t>
            </w:r>
          </w:p>
        </w:tc>
      </w:tr>
      <w:tr w:rsidR="004374F6" w:rsidRPr="004374F6" w:rsidTr="004374F6">
        <w:trPr>
          <w:trHeight w:val="3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ПЕРИОДИЧЕСКИЕ ИЗДАНИЯ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BRICS </w:t>
            </w:r>
            <w:proofErr w:type="spellStart"/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Law</w:t>
            </w:r>
            <w:proofErr w:type="spellEnd"/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Journal</w:t>
            </w:r>
            <w:proofErr w:type="spellEnd"/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Arial CYR" w:eastAsia="Times New Roman" w:hAnsi="Arial CYR" w:cs="Arial CYR"/>
                <w:i/>
                <w:iCs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Arial CYR" w:eastAsia="Times New Roman" w:hAnsi="Arial CYR" w:cs="Arial CYR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2014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Studia</w:t>
            </w:r>
            <w:proofErr w:type="spellEnd"/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Litterarum</w:t>
            </w:r>
            <w:proofErr w:type="spellEnd"/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Arial CYR" w:eastAsia="Times New Roman" w:hAnsi="Arial CYR" w:cs="Arial CYR"/>
                <w:i/>
                <w:iCs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Arial CYR" w:eastAsia="Times New Roman" w:hAnsi="Arial CYR" w:cs="Arial CYR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2021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Актуальные проблемы современности: наука и общество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Arial CYR" w:eastAsia="Times New Roman" w:hAnsi="Arial CYR" w:cs="Arial CYR"/>
                <w:i/>
                <w:iCs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Arial CYR" w:eastAsia="Times New Roman" w:hAnsi="Arial CYR" w:cs="Arial CYR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2019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2022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«Аутизм и нарушения развития» 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30.06.2015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Библиосфера</w:t>
            </w:r>
            <w:proofErr w:type="spellEnd"/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Новосибирск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31.03.2005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Вестник Ассоциации вузов туризма и сервиса 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Arial CYR" w:eastAsia="Times New Roman" w:hAnsi="Arial CYR" w:cs="Arial CYR"/>
                <w:i/>
                <w:iCs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Arial CYR" w:eastAsia="Times New Roman" w:hAnsi="Arial CYR" w:cs="Arial CYR"/>
                <w:color w:val="000000"/>
                <w:lang w:eastAsia="ru-RU"/>
              </w:rPr>
              <w:t>2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Arial CYR" w:eastAsia="Times New Roman" w:hAnsi="Arial CYR" w:cs="Arial CYR"/>
                <w:color w:val="000000"/>
                <w:lang w:eastAsia="ru-RU"/>
              </w:rPr>
              <w:t>2020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Вестник государственного и муниципального управления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Arial CYR" w:eastAsia="Times New Roman" w:hAnsi="Arial CYR" w:cs="Arial CYR"/>
                <w:i/>
                <w:iCs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Arial CYR" w:eastAsia="Times New Roman" w:hAnsi="Arial CYR" w:cs="Arial CYR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Arial CYR" w:eastAsia="Times New Roman" w:hAnsi="Arial CYR" w:cs="Arial CYR"/>
                <w:color w:val="000000"/>
                <w:lang w:eastAsia="ru-RU"/>
              </w:rPr>
              <w:t>2019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Вестник МГИМО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Arial CYR" w:eastAsia="Times New Roman" w:hAnsi="Arial CYR" w:cs="Arial CYR"/>
                <w:i/>
                <w:iCs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Arial CYR" w:eastAsia="Times New Roman" w:hAnsi="Arial CYR" w:cs="Arial CYR"/>
                <w:color w:val="000000"/>
                <w:lang w:eastAsia="ru-RU"/>
              </w:rPr>
              <w:t>6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Arial CYR" w:eastAsia="Times New Roman" w:hAnsi="Arial CYR" w:cs="Arial CYR"/>
                <w:color w:val="000000"/>
                <w:lang w:eastAsia="ru-RU"/>
              </w:rPr>
              <w:t>2019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Вестник Пензенского государственного университета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Arial CYR" w:eastAsia="Times New Roman" w:hAnsi="Arial CYR" w:cs="Arial CYR"/>
                <w:i/>
                <w:iCs/>
                <w:color w:val="000000"/>
                <w:lang w:eastAsia="ru-RU"/>
              </w:rPr>
              <w:t>Пенза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Arial CYR" w:eastAsia="Times New Roman" w:hAnsi="Arial CYR" w:cs="Arial CYR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Arial CYR" w:eastAsia="Times New Roman" w:hAnsi="Arial CYR" w:cs="Arial CYR"/>
                <w:color w:val="000000"/>
                <w:lang w:eastAsia="ru-RU"/>
              </w:rPr>
              <w:t>2018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Вестник Поволжского института управления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2018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Вестник Томского государственного университета</w:t>
            </w:r>
          </w:p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Томск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2023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Вестник Томского государственного университета. История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Томск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2023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Вестник Томского государственного университета. Культурология и искусствоведение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Томск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2023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Вестник Томского государственного университета. Право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Томск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2023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Вестник Томского государственного университета. Филология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Томск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2023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Вестник Томского государственного университета. Философия. Социология. Политология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Томск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2023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Вестник Томского государственного университета. Экономика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Томск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2023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Вопросы журналистики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Томск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2023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Вопросы лексикографии</w:t>
            </w:r>
          </w:p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Томск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2023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Вопросы управления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2018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Высшее образование в России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Arial CYR" w:eastAsia="Times New Roman" w:hAnsi="Arial CYR" w:cs="Arial CYR"/>
                <w:color w:val="000000"/>
                <w:lang w:eastAsia="ru-RU"/>
              </w:rPr>
              <w:t>2018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Герменевтика древнерусской литературы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Arial CYR" w:eastAsia="Times New Roman" w:hAnsi="Arial CYR" w:cs="Arial CYR"/>
                <w:color w:val="000000"/>
                <w:lang w:eastAsia="ru-RU"/>
              </w:rPr>
              <w:t>2021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Государство, религия, церковь в России и за рубежом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Arial CYR" w:eastAsia="Times New Roman" w:hAnsi="Arial CYR" w:cs="Arial CYR"/>
                <w:color w:val="000000"/>
                <w:lang w:eastAsia="ru-RU"/>
              </w:rPr>
              <w:t>2012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Государственное и муниципальное управление. Ученые записки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Ростов-на-Дону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31.03.2017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Гуманитарный вектор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Чита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31.03.2014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Два века русской классики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Arial CYR" w:eastAsia="Times New Roman" w:hAnsi="Arial CYR" w:cs="Arial CYR"/>
                <w:color w:val="000000"/>
                <w:lang w:eastAsia="ru-RU"/>
              </w:rPr>
              <w:t>2021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Достоевский и мировая культура. Филологический журнал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Arial CYR" w:eastAsia="Times New Roman" w:hAnsi="Arial CYR" w:cs="Arial CYR"/>
                <w:color w:val="000000"/>
                <w:lang w:eastAsia="ru-RU"/>
              </w:rPr>
              <w:t>2021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Жанры речи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Саратов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Arial CYR" w:eastAsia="Times New Roman" w:hAnsi="Arial CYR" w:cs="Arial CYR"/>
                <w:color w:val="000000"/>
                <w:lang w:eastAsia="ru-RU"/>
              </w:rPr>
              <w:t>2021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Иберо-американские тетради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Arial CYR" w:eastAsia="Times New Roman" w:hAnsi="Arial CYR" w:cs="Arial CYR"/>
                <w:color w:val="000000"/>
                <w:lang w:eastAsia="ru-RU"/>
              </w:rPr>
              <w:t>2019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Известия высших учебных заведений. Поволжский регион. Гуманитарные науки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Пенза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Arial CYR" w:eastAsia="Times New Roman" w:hAnsi="Arial CYR" w:cs="Arial CYR"/>
                <w:color w:val="000000"/>
                <w:lang w:eastAsia="ru-RU"/>
              </w:rPr>
              <w:t>2018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Известия высших учебных заведений. Поволжский регион. Общественные науки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Пенза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Arial CYR" w:eastAsia="Times New Roman" w:hAnsi="Arial CYR" w:cs="Arial CYR"/>
                <w:color w:val="000000"/>
                <w:lang w:eastAsia="ru-RU"/>
              </w:rPr>
              <w:t>2018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Известия высших учебных заведений. Поволжский регион. Экономические науки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Пенза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2018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2019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Известия Саратовского университета. Серия «</w:t>
            </w:r>
            <w:proofErr w:type="spellStart"/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Акмеология</w:t>
            </w:r>
            <w:proofErr w:type="spellEnd"/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образования. Психология развития»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Саратов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2021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Известия Саратовского университета. Серия «История. Международные отношения»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Саратов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2021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Известия Саратовского университета. Серия «Социология. Политология»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Саратов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2021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Известия Саратовского университета. Серия «Философия. Психология. Педагогика»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Саратов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2021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Известия Саратовского университета. Серия «Экономика. Управление. Право»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Саратов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2021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Имагология</w:t>
            </w:r>
            <w:proofErr w:type="spellEnd"/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 компаративистика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Томск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2023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Интеграция</w:t>
            </w:r>
            <w:r w:rsidRPr="004374F6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 </w:t>
            </w: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образования</w:t>
            </w:r>
            <w:r w:rsidRPr="004374F6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/ Integration of Education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Саранск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Arial CYR" w:eastAsia="Times New Roman" w:hAnsi="Arial CYR" w:cs="Arial CYR"/>
                <w:color w:val="000000"/>
                <w:lang w:eastAsia="ru-RU"/>
              </w:rPr>
              <w:t>2017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«Клиническая и специальная психология»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31.03.2014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«Клиническая и специальная психология»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«Консультативная психология и психотерапия»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31.03.2014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«Консультативная психология и психотерапия»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«Культурно-историческая </w:t>
            </w:r>
            <w:proofErr w:type="gramStart"/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психология»  </w:t>
            </w:r>
            <w:proofErr w:type="gramEnd"/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31.03.2014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«Культурно-историческая </w:t>
            </w:r>
            <w:proofErr w:type="gramStart"/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психология»  </w:t>
            </w:r>
            <w:proofErr w:type="gramEnd"/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Концепт: философия, религиоведение, культура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2023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Культура культуры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31.03.2014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Литература двух Америк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2021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Манускрипт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Тамбов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2022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Московский журнал международного права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2017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Музыкальный альманах Томского государственного университета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Томск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2023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Муниципалитет: экономика и управление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2017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Наука. Общество. Государство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Пенза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2022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Hlk135578939"/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Научный вестник Омской академии МВД России</w:t>
            </w:r>
            <w:bookmarkEnd w:id="0"/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Омск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31.03.2014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Педагогика. Вопросы теории и практики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Тамбов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2020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Право и управление 21 век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2020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Практический маркетинг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2020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Психологическая наука и образование 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31.03.2014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«Психология и право» 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31.03.2014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" w:name="_Hlk135579747"/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Проблемы истории, филологии, культуры</w:t>
            </w:r>
            <w:bookmarkEnd w:id="1"/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Москва, Новосибирск, Магнитогорск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31.03.2015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Психопедагогика</w:t>
            </w:r>
            <w:proofErr w:type="spellEnd"/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 правоохранительных органах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Омск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2017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" w:name="_Hlk135579341"/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Регион: муниципальное и государственное управление</w:t>
            </w:r>
            <w:bookmarkEnd w:id="2"/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2023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Российский внешнеэкономический вестник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2017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Северо-Кавказский</w:t>
            </w:r>
            <w:proofErr w:type="gramEnd"/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юридический вестник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Ростов-на-Дону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31.03.2017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Сибирские исторические исследования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Томск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2023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Сибирский психологический журнал</w:t>
            </w:r>
          </w:p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Томск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2023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«Современная зарубежная психология» 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31.03.2014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«Социальная психология и общество»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31.03.2014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Сервис плюс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31.03.2017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Социология власти 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2017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Arial CYR" w:eastAsia="Times New Roman" w:hAnsi="Arial CYR" w:cs="Arial CYR"/>
                <w:i/>
                <w:iCs/>
                <w:color w:val="000000"/>
                <w:lang w:eastAsia="ru-RU"/>
              </w:rPr>
              <w:t>Социум и власть</w:t>
            </w:r>
          </w:p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2017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Среднерусский вестник общественных наук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2021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Текст. Книга. Книгоиздание</w:t>
            </w:r>
          </w:p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Томск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2023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Уголовная юстиция</w:t>
            </w:r>
          </w:p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Томск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2023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Университетское управление: практика и анализ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Екатеринбург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2021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Управленческое консультирование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2020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Филологические науки в МГИМО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2020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Финансовый журнал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2020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9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Экономика.Профессия.Бизнес</w:t>
            </w:r>
            <w:proofErr w:type="spellEnd"/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Барнаул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2023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«Экспериментальная психология» 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31.03.2014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Экономика науки 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2023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Социум и власть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2023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Управленческое консультирование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2023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Язык и культура</w:t>
            </w:r>
          </w:p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Томск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2023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Научный альманах стран Причерноморья</w:t>
            </w:r>
          </w:p>
        </w:tc>
        <w:tc>
          <w:tcPr>
            <w:tcW w:w="14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Ростов-на-Дону</w:t>
            </w:r>
          </w:p>
        </w:tc>
        <w:tc>
          <w:tcPr>
            <w:tcW w:w="16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2024</w:t>
            </w:r>
          </w:p>
        </w:tc>
        <w:tc>
          <w:tcPr>
            <w:tcW w:w="18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Правовой порядок и правовые ценности</w:t>
            </w:r>
          </w:p>
        </w:tc>
        <w:tc>
          <w:tcPr>
            <w:tcW w:w="14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Ростов-на-Дону</w:t>
            </w:r>
          </w:p>
        </w:tc>
        <w:tc>
          <w:tcPr>
            <w:tcW w:w="16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2024</w:t>
            </w:r>
          </w:p>
        </w:tc>
        <w:tc>
          <w:tcPr>
            <w:tcW w:w="18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Молодой исследователь Дона</w:t>
            </w:r>
          </w:p>
        </w:tc>
        <w:tc>
          <w:tcPr>
            <w:tcW w:w="14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Ростов-на-Дону</w:t>
            </w:r>
          </w:p>
        </w:tc>
        <w:tc>
          <w:tcPr>
            <w:tcW w:w="16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11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2024</w:t>
            </w:r>
          </w:p>
        </w:tc>
        <w:tc>
          <w:tcPr>
            <w:tcW w:w="18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Экономика и экология территориальных образований</w:t>
            </w:r>
          </w:p>
        </w:tc>
        <w:tc>
          <w:tcPr>
            <w:tcW w:w="14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Ростов-на-Дону</w:t>
            </w:r>
          </w:p>
        </w:tc>
        <w:tc>
          <w:tcPr>
            <w:tcW w:w="16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1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2024</w:t>
            </w:r>
          </w:p>
        </w:tc>
        <w:tc>
          <w:tcPr>
            <w:tcW w:w="18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Гуманитарные исследования Центральной России</w:t>
            </w:r>
          </w:p>
        </w:tc>
        <w:tc>
          <w:tcPr>
            <w:tcW w:w="14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Липецк</w:t>
            </w:r>
          </w:p>
        </w:tc>
        <w:tc>
          <w:tcPr>
            <w:tcW w:w="16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2024</w:t>
            </w:r>
          </w:p>
        </w:tc>
        <w:tc>
          <w:tcPr>
            <w:tcW w:w="18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Вестник Кемеровского государственного университета культуры и искусств</w:t>
            </w:r>
          </w:p>
        </w:tc>
        <w:tc>
          <w:tcPr>
            <w:tcW w:w="14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Кемерово</w:t>
            </w:r>
          </w:p>
        </w:tc>
        <w:tc>
          <w:tcPr>
            <w:tcW w:w="16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2023</w:t>
            </w:r>
          </w:p>
        </w:tc>
        <w:tc>
          <w:tcPr>
            <w:tcW w:w="18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Вопросы психолингвистики</w:t>
            </w:r>
          </w:p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2024</w:t>
            </w:r>
          </w:p>
        </w:tc>
        <w:tc>
          <w:tcPr>
            <w:tcW w:w="18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Вестник Московской международной академии</w:t>
            </w:r>
          </w:p>
        </w:tc>
        <w:tc>
          <w:tcPr>
            <w:tcW w:w="14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1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2024</w:t>
            </w:r>
          </w:p>
        </w:tc>
        <w:tc>
          <w:tcPr>
            <w:tcW w:w="18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Философский журнал</w:t>
            </w:r>
          </w:p>
        </w:tc>
        <w:tc>
          <w:tcPr>
            <w:tcW w:w="14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2024</w:t>
            </w:r>
          </w:p>
        </w:tc>
        <w:tc>
          <w:tcPr>
            <w:tcW w:w="18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Эпистемология и философия науки</w:t>
            </w:r>
          </w:p>
        </w:tc>
        <w:tc>
          <w:tcPr>
            <w:tcW w:w="14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2024</w:t>
            </w:r>
          </w:p>
        </w:tc>
        <w:tc>
          <w:tcPr>
            <w:tcW w:w="18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Философия науки и техники</w:t>
            </w:r>
          </w:p>
        </w:tc>
        <w:tc>
          <w:tcPr>
            <w:tcW w:w="14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1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2024</w:t>
            </w:r>
          </w:p>
        </w:tc>
        <w:tc>
          <w:tcPr>
            <w:tcW w:w="18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Логические исследования</w:t>
            </w:r>
          </w:p>
        </w:tc>
        <w:tc>
          <w:tcPr>
            <w:tcW w:w="14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1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2024</w:t>
            </w:r>
          </w:p>
        </w:tc>
        <w:tc>
          <w:tcPr>
            <w:tcW w:w="18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Этическая мысль</w:t>
            </w:r>
          </w:p>
        </w:tc>
        <w:tc>
          <w:tcPr>
            <w:tcW w:w="14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1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2024</w:t>
            </w:r>
          </w:p>
        </w:tc>
        <w:tc>
          <w:tcPr>
            <w:tcW w:w="18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История философии</w:t>
            </w:r>
          </w:p>
        </w:tc>
        <w:tc>
          <w:tcPr>
            <w:tcW w:w="14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1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2024</w:t>
            </w:r>
          </w:p>
        </w:tc>
        <w:tc>
          <w:tcPr>
            <w:tcW w:w="18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Философия религии: аналитические исследования</w:t>
            </w:r>
          </w:p>
        </w:tc>
        <w:tc>
          <w:tcPr>
            <w:tcW w:w="14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1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2024</w:t>
            </w:r>
          </w:p>
        </w:tc>
        <w:tc>
          <w:tcPr>
            <w:tcW w:w="18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Отечественная философия</w:t>
            </w:r>
          </w:p>
        </w:tc>
        <w:tc>
          <w:tcPr>
            <w:tcW w:w="14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1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2024</w:t>
            </w:r>
          </w:p>
        </w:tc>
        <w:tc>
          <w:tcPr>
            <w:tcW w:w="18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Философская антропология</w:t>
            </w:r>
          </w:p>
        </w:tc>
        <w:tc>
          <w:tcPr>
            <w:tcW w:w="14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1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2024</w:t>
            </w:r>
          </w:p>
        </w:tc>
        <w:tc>
          <w:tcPr>
            <w:tcW w:w="18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Проблемы цивилизационного развития</w:t>
            </w:r>
          </w:p>
        </w:tc>
        <w:tc>
          <w:tcPr>
            <w:tcW w:w="14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6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1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2024</w:t>
            </w:r>
          </w:p>
        </w:tc>
        <w:tc>
          <w:tcPr>
            <w:tcW w:w="18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Труды БГТУ. Сер. 4, </w:t>
            </w:r>
            <w:proofErr w:type="spellStart"/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Принт</w:t>
            </w:r>
            <w:proofErr w:type="spellEnd"/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 и </w:t>
            </w:r>
            <w:proofErr w:type="spellStart"/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медиатехнологии</w:t>
            </w:r>
            <w:proofErr w:type="spellEnd"/>
          </w:p>
        </w:tc>
        <w:tc>
          <w:tcPr>
            <w:tcW w:w="14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Минск</w:t>
            </w:r>
          </w:p>
        </w:tc>
        <w:tc>
          <w:tcPr>
            <w:tcW w:w="16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1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2024</w:t>
            </w:r>
          </w:p>
        </w:tc>
        <w:tc>
          <w:tcPr>
            <w:tcW w:w="18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Труды БГТУ. Сер. 5, Экономика и управление</w:t>
            </w:r>
          </w:p>
        </w:tc>
        <w:tc>
          <w:tcPr>
            <w:tcW w:w="14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Минск</w:t>
            </w:r>
          </w:p>
        </w:tc>
        <w:tc>
          <w:tcPr>
            <w:tcW w:w="16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1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2024</w:t>
            </w:r>
          </w:p>
        </w:tc>
        <w:tc>
          <w:tcPr>
            <w:tcW w:w="18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Труды БГТУ. Сер. 6, История, философия</w:t>
            </w:r>
          </w:p>
        </w:tc>
        <w:tc>
          <w:tcPr>
            <w:tcW w:w="14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Минск</w:t>
            </w:r>
          </w:p>
        </w:tc>
        <w:tc>
          <w:tcPr>
            <w:tcW w:w="16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1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2024</w:t>
            </w:r>
          </w:p>
        </w:tc>
        <w:tc>
          <w:tcPr>
            <w:tcW w:w="18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  <w:tr w:rsidR="004374F6" w:rsidRPr="004374F6" w:rsidTr="004374F6">
        <w:trPr>
          <w:trHeight w:val="600"/>
          <w:tblCellSpacing w:w="0" w:type="dxa"/>
        </w:trPr>
        <w:tc>
          <w:tcPr>
            <w:tcW w:w="2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Вестник Южно-российского государственного технического университета (НПИ). Серия: Социально-экономические науки</w:t>
            </w:r>
          </w:p>
        </w:tc>
        <w:tc>
          <w:tcPr>
            <w:tcW w:w="14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Новочеркасск</w:t>
            </w:r>
          </w:p>
        </w:tc>
        <w:tc>
          <w:tcPr>
            <w:tcW w:w="16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11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2025</w:t>
            </w:r>
          </w:p>
        </w:tc>
        <w:tc>
          <w:tcPr>
            <w:tcW w:w="18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Текущая версия</w:t>
            </w:r>
          </w:p>
        </w:tc>
      </w:tr>
    </w:tbl>
    <w:p w:rsidR="004374F6" w:rsidRPr="004374F6" w:rsidRDefault="004374F6" w:rsidP="004374F6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" w:name="_GoBack"/>
      <w:bookmarkEnd w:id="3"/>
      <w:r w:rsidRPr="004374F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Ind w:w="118" w:type="dxa"/>
        <w:tblLook w:val="04A0" w:firstRow="1" w:lastRow="0" w:firstColumn="1" w:lastColumn="0" w:noHBand="0" w:noVBand="1"/>
      </w:tblPr>
      <w:tblGrid>
        <w:gridCol w:w="4274"/>
        <w:gridCol w:w="1732"/>
        <w:gridCol w:w="1790"/>
        <w:gridCol w:w="1426"/>
      </w:tblGrid>
      <w:tr w:rsidR="004374F6" w:rsidRPr="004374F6" w:rsidTr="004374F6">
        <w:trPr>
          <w:trHeight w:val="670"/>
          <w:tblCellSpacing w:w="0" w:type="dxa"/>
        </w:trPr>
        <w:tc>
          <w:tcPr>
            <w:tcW w:w="56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Arial CYR" w:eastAsia="Times New Roman" w:hAnsi="Arial CYR" w:cs="Arial CYR"/>
                <w:b/>
                <w:bCs/>
                <w:color w:val="000000"/>
                <w:sz w:val="20"/>
                <w:szCs w:val="20"/>
                <w:lang w:eastAsia="ru-RU"/>
              </w:rPr>
              <w:t>Наименование издания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Arial CYR" w:eastAsia="Times New Roman" w:hAnsi="Arial CYR" w:cs="Arial CYR"/>
                <w:b/>
                <w:bCs/>
                <w:color w:val="000000"/>
                <w:sz w:val="20"/>
                <w:szCs w:val="20"/>
                <w:lang w:eastAsia="ru-RU"/>
              </w:rPr>
              <w:t>Город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Arial CYR" w:eastAsia="Times New Roman" w:hAnsi="Arial CYR" w:cs="Arial CYR"/>
                <w:b/>
                <w:bCs/>
                <w:color w:val="000000"/>
                <w:sz w:val="20"/>
                <w:szCs w:val="20"/>
                <w:lang w:eastAsia="ru-RU"/>
              </w:rPr>
              <w:t>Периодичность выхода</w:t>
            </w:r>
          </w:p>
          <w:p w:rsidR="004374F6" w:rsidRPr="004374F6" w:rsidRDefault="004374F6" w:rsidP="004374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Arial CYR" w:eastAsia="Times New Roman" w:hAnsi="Arial CYR" w:cs="Arial CYR"/>
                <w:b/>
                <w:bCs/>
                <w:color w:val="000000"/>
                <w:sz w:val="20"/>
                <w:szCs w:val="20"/>
                <w:lang w:eastAsia="ru-RU"/>
              </w:rPr>
              <w:t>(в год)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Arial CYR" w:eastAsia="Times New Roman" w:hAnsi="Arial CYR" w:cs="Arial CYR"/>
                <w:b/>
                <w:bCs/>
                <w:color w:val="000000"/>
                <w:sz w:val="20"/>
                <w:szCs w:val="20"/>
                <w:lang w:eastAsia="ru-RU"/>
              </w:rPr>
              <w:t>Наличие архива с …</w:t>
            </w:r>
          </w:p>
        </w:tc>
      </w:tr>
      <w:tr w:rsidR="004374F6" w:rsidRPr="004374F6" w:rsidTr="004374F6">
        <w:trPr>
          <w:trHeight w:val="300"/>
          <w:tblCellSpacing w:w="0" w:type="dxa"/>
        </w:trPr>
        <w:tc>
          <w:tcPr>
            <w:tcW w:w="56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Актуальные вопросы ветеринарной биологии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Санкт-Петербург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2024</w:t>
            </w:r>
          </w:p>
        </w:tc>
      </w:tr>
      <w:tr w:rsidR="004374F6" w:rsidRPr="004374F6" w:rsidTr="004374F6">
        <w:trPr>
          <w:trHeight w:val="570"/>
          <w:tblCellSpacing w:w="0" w:type="dxa"/>
        </w:trPr>
        <w:tc>
          <w:tcPr>
            <w:tcW w:w="56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Вестник </w:t>
            </w:r>
            <w:proofErr w:type="spellStart"/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КрасГАУ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Красноярск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2024</w:t>
            </w:r>
          </w:p>
        </w:tc>
      </w:tr>
      <w:tr w:rsidR="004374F6" w:rsidRPr="004374F6" w:rsidTr="004374F6">
        <w:trPr>
          <w:trHeight w:val="570"/>
          <w:tblCellSpacing w:w="0" w:type="dxa"/>
        </w:trPr>
        <w:tc>
          <w:tcPr>
            <w:tcW w:w="56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Известия Саратовского университета. Серия «Науки о Земле»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Саратов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2021</w:t>
            </w:r>
          </w:p>
        </w:tc>
      </w:tr>
      <w:tr w:rsidR="004374F6" w:rsidRPr="004374F6" w:rsidTr="004374F6">
        <w:trPr>
          <w:trHeight w:val="300"/>
          <w:tblCellSpacing w:w="0" w:type="dxa"/>
        </w:trPr>
        <w:tc>
          <w:tcPr>
            <w:tcW w:w="56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Крестьяноведение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2019</w:t>
            </w:r>
          </w:p>
        </w:tc>
      </w:tr>
      <w:tr w:rsidR="004374F6" w:rsidRPr="004374F6" w:rsidTr="004374F6">
        <w:trPr>
          <w:trHeight w:val="300"/>
          <w:tblCellSpacing w:w="0" w:type="dxa"/>
        </w:trPr>
        <w:tc>
          <w:tcPr>
            <w:tcW w:w="56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Молочнохозяйственный</w:t>
            </w:r>
            <w:proofErr w:type="spellEnd"/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вестник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Вологда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2024</w:t>
            </w:r>
          </w:p>
        </w:tc>
      </w:tr>
      <w:tr w:rsidR="004374F6" w:rsidRPr="004374F6" w:rsidTr="004374F6">
        <w:trPr>
          <w:trHeight w:val="300"/>
          <w:tblCellSpacing w:w="0" w:type="dxa"/>
        </w:trPr>
        <w:tc>
          <w:tcPr>
            <w:tcW w:w="56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Научно-агрономический журнал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Волгоград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2024</w:t>
            </w:r>
          </w:p>
        </w:tc>
      </w:tr>
      <w:tr w:rsidR="004374F6" w:rsidRPr="004374F6" w:rsidTr="004374F6">
        <w:trPr>
          <w:trHeight w:val="300"/>
          <w:tblCellSpacing w:w="0" w:type="dxa"/>
        </w:trPr>
        <w:tc>
          <w:tcPr>
            <w:tcW w:w="56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Современная ветеринарная медицина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2020</w:t>
            </w:r>
          </w:p>
        </w:tc>
      </w:tr>
      <w:tr w:rsidR="004374F6" w:rsidRPr="004374F6" w:rsidTr="004374F6">
        <w:trPr>
          <w:trHeight w:val="300"/>
          <w:tblCellSpacing w:w="0" w:type="dxa"/>
        </w:trPr>
        <w:tc>
          <w:tcPr>
            <w:tcW w:w="56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Теория и практика переработки мяса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2018</w:t>
            </w:r>
          </w:p>
        </w:tc>
      </w:tr>
      <w:tr w:rsidR="004374F6" w:rsidRPr="004374F6" w:rsidTr="004374F6">
        <w:trPr>
          <w:trHeight w:val="333"/>
          <w:tblCellSpacing w:w="0" w:type="dxa"/>
        </w:trPr>
        <w:tc>
          <w:tcPr>
            <w:tcW w:w="56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Ветеринарная патология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Ростов-на-Дону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2024</w:t>
            </w:r>
          </w:p>
        </w:tc>
      </w:tr>
      <w:tr w:rsidR="004374F6" w:rsidRPr="004374F6" w:rsidTr="004374F6">
        <w:trPr>
          <w:trHeight w:val="282"/>
          <w:tblCellSpacing w:w="0" w:type="dxa"/>
        </w:trPr>
        <w:tc>
          <w:tcPr>
            <w:tcW w:w="56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Известия Санкт-Петербургской лесотехнической академии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Санкт-Петербург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2024</w:t>
            </w:r>
          </w:p>
        </w:tc>
      </w:tr>
      <w:tr w:rsidR="004374F6" w:rsidRPr="004374F6" w:rsidTr="004374F6">
        <w:trPr>
          <w:trHeight w:val="300"/>
          <w:tblCellSpacing w:w="0" w:type="dxa"/>
        </w:trPr>
        <w:tc>
          <w:tcPr>
            <w:tcW w:w="56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74F6">
              <w:rPr>
                <w:rFonts w:ascii="Calibri" w:eastAsia="Times New Roman" w:hAnsi="Calibri" w:cs="Times New Roman"/>
                <w:color w:val="000000"/>
                <w:shd w:val="clear" w:color="auto" w:fill="FFFFFF"/>
                <w:lang w:eastAsia="ru-RU"/>
              </w:rPr>
              <w:t>Агроинженерия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Москва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2018</w:t>
            </w:r>
          </w:p>
        </w:tc>
      </w:tr>
      <w:tr w:rsidR="004374F6" w:rsidRPr="004374F6" w:rsidTr="004374F6">
        <w:trPr>
          <w:trHeight w:val="234"/>
          <w:tblCellSpacing w:w="0" w:type="dxa"/>
        </w:trPr>
        <w:tc>
          <w:tcPr>
            <w:tcW w:w="56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Сибирский лесной журнал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Новосибирск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2016</w:t>
            </w:r>
          </w:p>
        </w:tc>
      </w:tr>
      <w:tr w:rsidR="004374F6" w:rsidRPr="004374F6" w:rsidTr="004374F6">
        <w:trPr>
          <w:trHeight w:val="237"/>
          <w:tblCellSpacing w:w="0" w:type="dxa"/>
        </w:trPr>
        <w:tc>
          <w:tcPr>
            <w:tcW w:w="56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Труды БГТУ. Сер. 1, Лесное хозяйство, природопользование и переработка возобновляемых ресурсов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Минск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2024</w:t>
            </w:r>
          </w:p>
        </w:tc>
      </w:tr>
      <w:tr w:rsidR="004374F6" w:rsidRPr="004374F6" w:rsidTr="004374F6">
        <w:trPr>
          <w:trHeight w:val="286"/>
          <w:tblCellSpacing w:w="0" w:type="dxa"/>
        </w:trPr>
        <w:tc>
          <w:tcPr>
            <w:tcW w:w="56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АПК России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Троицк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2025</w:t>
            </w:r>
          </w:p>
        </w:tc>
      </w:tr>
      <w:tr w:rsidR="004374F6" w:rsidRPr="004374F6" w:rsidTr="004374F6">
        <w:trPr>
          <w:trHeight w:val="262"/>
          <w:tblCellSpacing w:w="0" w:type="dxa"/>
        </w:trPr>
        <w:tc>
          <w:tcPr>
            <w:tcW w:w="56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Вестник Ульяновской государственной </w:t>
            </w:r>
            <w:proofErr w:type="spellStart"/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сельскохозяственной</w:t>
            </w:r>
            <w:proofErr w:type="spellEnd"/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академии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Ульяновск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2025</w:t>
            </w:r>
          </w:p>
        </w:tc>
      </w:tr>
      <w:tr w:rsidR="004374F6" w:rsidRPr="004374F6" w:rsidTr="004374F6">
        <w:trPr>
          <w:trHeight w:val="300"/>
          <w:tblCellSpacing w:w="0" w:type="dxa"/>
        </w:trPr>
        <w:tc>
          <w:tcPr>
            <w:tcW w:w="56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Вестник </w:t>
            </w:r>
            <w:proofErr w:type="spellStart"/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ИрГСХА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Иркутская обл. (п. Молодежный)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74F6" w:rsidRPr="004374F6" w:rsidRDefault="004374F6" w:rsidP="004374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4F6">
              <w:rPr>
                <w:rFonts w:ascii="Calibri" w:eastAsia="Times New Roman" w:hAnsi="Calibri" w:cs="Times New Roman"/>
                <w:color w:val="000000"/>
                <w:lang w:eastAsia="ru-RU"/>
              </w:rPr>
              <w:t>2025</w:t>
            </w:r>
          </w:p>
        </w:tc>
      </w:tr>
    </w:tbl>
    <w:p w:rsidR="00300D94" w:rsidRDefault="00300D94"/>
    <w:sectPr w:rsidR="00300D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4F6"/>
    <w:rsid w:val="00300D94"/>
    <w:rsid w:val="004374F6"/>
    <w:rsid w:val="00576CBB"/>
    <w:rsid w:val="00FF5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354FB9-689A-4973-8479-92C9A93F2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6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6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1251</Words>
  <Characters>7134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Комп. класс Библиотеки</dc:creator>
  <cp:keywords/>
  <dc:description/>
  <cp:lastModifiedBy>Комп. класс Библиотеки</cp:lastModifiedBy>
  <cp:revision>1</cp:revision>
  <dcterms:created xsi:type="dcterms:W3CDTF">2025-09-22T04:27:00Z</dcterms:created>
  <dcterms:modified xsi:type="dcterms:W3CDTF">2025-09-22T04:28:00Z</dcterms:modified>
</cp:coreProperties>
</file>